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344E" w14:textId="7A5A0DF2" w:rsidR="00A6761B" w:rsidRDefault="003D43FA" w:rsidP="00A32CA9">
      <w:pPr>
        <w:spacing w:after="0"/>
        <w:jc w:val="center"/>
        <w:rPr>
          <w:rFonts w:ascii="Georgia" w:hAnsi="Georgia"/>
        </w:rPr>
      </w:pPr>
      <w:bookmarkStart w:id="0" w:name="_GoBack"/>
      <w:bookmarkEnd w:id="0"/>
      <w:r w:rsidRPr="003D43FA">
        <w:rPr>
          <w:rFonts w:ascii="Georgia" w:hAnsi="Georgia"/>
        </w:rPr>
        <w:t>ATHENS TOWNSHIP SUPERVISORS</w:t>
      </w:r>
    </w:p>
    <w:p w14:paraId="6BD6098E" w14:textId="54C1DBD5" w:rsidR="00A32CA9" w:rsidRDefault="00A32CA9" w:rsidP="00A32CA9">
      <w:pPr>
        <w:spacing w:after="0"/>
        <w:jc w:val="center"/>
        <w:rPr>
          <w:rFonts w:ascii="Georgia" w:hAnsi="Georgia"/>
        </w:rPr>
      </w:pPr>
      <w:r>
        <w:rPr>
          <w:rFonts w:ascii="Georgia" w:hAnsi="Georgia"/>
        </w:rPr>
        <w:t>Conditional Use Hearing Bishop Brothers Construction, Inc.</w:t>
      </w:r>
    </w:p>
    <w:p w14:paraId="31B34F93" w14:textId="27DC0485" w:rsidR="003D43FA" w:rsidRDefault="003D43FA" w:rsidP="00A32CA9">
      <w:pPr>
        <w:spacing w:after="0"/>
        <w:jc w:val="center"/>
        <w:rPr>
          <w:rFonts w:ascii="Georgia" w:hAnsi="Georgia"/>
        </w:rPr>
      </w:pPr>
      <w:r>
        <w:rPr>
          <w:rFonts w:ascii="Georgia" w:hAnsi="Georgia"/>
        </w:rPr>
        <w:t>February 9</w:t>
      </w:r>
      <w:r w:rsidRPr="003D43FA">
        <w:rPr>
          <w:rFonts w:ascii="Georgia" w:hAnsi="Georgia"/>
          <w:vertAlign w:val="superscript"/>
        </w:rPr>
        <w:t>th</w:t>
      </w:r>
      <w:r>
        <w:rPr>
          <w:rFonts w:ascii="Georgia" w:hAnsi="Georgia"/>
        </w:rPr>
        <w:t>, 2021     5:30 PM</w:t>
      </w:r>
    </w:p>
    <w:p w14:paraId="3EA61C50" w14:textId="0598F32C" w:rsidR="003D43FA" w:rsidRDefault="003D43FA" w:rsidP="003D43FA">
      <w:pPr>
        <w:jc w:val="center"/>
        <w:rPr>
          <w:rFonts w:ascii="Georgia" w:hAnsi="Georgia"/>
        </w:rPr>
      </w:pPr>
    </w:p>
    <w:p w14:paraId="57B584BF" w14:textId="72D17F6D" w:rsidR="003D43FA" w:rsidRDefault="003D43FA" w:rsidP="003D43FA">
      <w:pPr>
        <w:rPr>
          <w:rFonts w:ascii="Georgia" w:hAnsi="Georgia"/>
        </w:rPr>
      </w:pPr>
      <w:r>
        <w:rPr>
          <w:rFonts w:ascii="Georgia" w:hAnsi="Georgia"/>
        </w:rPr>
        <w:t xml:space="preserve">Chairwoman Tressa Heffron called the meeting to order at 5:39 PM.  Supervisors Kirstie Lake, Alan Burgess, and Susan Seck were in attendance as well as Robin Smith and Michelle Rude. Also in attendance was Solicitor John Thompson, the applicants Dustin and Andy Bishop of Bishop Brothers </w:t>
      </w:r>
      <w:r w:rsidR="004264D8">
        <w:rPr>
          <w:rFonts w:ascii="Georgia" w:hAnsi="Georgia"/>
        </w:rPr>
        <w:t>C</w:t>
      </w:r>
      <w:r>
        <w:rPr>
          <w:rFonts w:ascii="Georgia" w:hAnsi="Georgia"/>
        </w:rPr>
        <w:t xml:space="preserve">onstruction </w:t>
      </w:r>
      <w:r w:rsidR="00FC2454">
        <w:rPr>
          <w:rFonts w:ascii="Georgia" w:hAnsi="Georgia"/>
        </w:rPr>
        <w:t xml:space="preserve">Company, Inc. </w:t>
      </w:r>
      <w:r>
        <w:rPr>
          <w:rFonts w:ascii="Georgia" w:hAnsi="Georgia"/>
        </w:rPr>
        <w:t>accompanied by their attorney Chris Jones and attorney Joe Landy representing Jeanette Minard.  Supervisor Christine Vough came in after the meeting started.</w:t>
      </w:r>
    </w:p>
    <w:p w14:paraId="584D9928" w14:textId="6D915B7D" w:rsidR="004264D8" w:rsidRDefault="003D43FA" w:rsidP="003D43FA">
      <w:pPr>
        <w:rPr>
          <w:rFonts w:ascii="Georgia" w:hAnsi="Georgia"/>
        </w:rPr>
      </w:pPr>
      <w:r>
        <w:rPr>
          <w:rFonts w:ascii="Georgia" w:hAnsi="Georgia"/>
        </w:rPr>
        <w:t xml:space="preserve">John Thompson gave a brief introduction of the </w:t>
      </w:r>
      <w:r w:rsidR="00163B7A">
        <w:rPr>
          <w:rFonts w:ascii="Georgia" w:hAnsi="Georgia"/>
        </w:rPr>
        <w:t>board members and informed the room that Christine would be late.  He then introduced Eli</w:t>
      </w:r>
      <w:r w:rsidR="00BC3BAD">
        <w:rPr>
          <w:rFonts w:ascii="Georgia" w:hAnsi="Georgia"/>
        </w:rPr>
        <w:t>z</w:t>
      </w:r>
      <w:r w:rsidR="00163B7A">
        <w:rPr>
          <w:rFonts w:ascii="Georgia" w:hAnsi="Georgia"/>
        </w:rPr>
        <w:t xml:space="preserve">abeth </w:t>
      </w:r>
      <w:proofErr w:type="spellStart"/>
      <w:r w:rsidR="00163B7A">
        <w:rPr>
          <w:rFonts w:ascii="Georgia" w:hAnsi="Georgia"/>
        </w:rPr>
        <w:t>Bruc</w:t>
      </w:r>
      <w:r w:rsidR="004264D8">
        <w:rPr>
          <w:rFonts w:ascii="Georgia" w:hAnsi="Georgia"/>
        </w:rPr>
        <w:t>i</w:t>
      </w:r>
      <w:r w:rsidR="00163B7A">
        <w:rPr>
          <w:rFonts w:ascii="Georgia" w:hAnsi="Georgia"/>
        </w:rPr>
        <w:t>e</w:t>
      </w:r>
      <w:proofErr w:type="spellEnd"/>
      <w:r w:rsidR="00163B7A">
        <w:rPr>
          <w:rFonts w:ascii="Georgia" w:hAnsi="Georgia"/>
        </w:rPr>
        <w:t>, the court stenographer, and explained the need for those in attendance to use decorum and wait their turn so that she would be able to effectively do her job.  He then turned the meeting over to attorney Chris Jones for the Bishop Brothers Construction Company, Inc</w:t>
      </w:r>
      <w:r w:rsidR="00FC2454">
        <w:rPr>
          <w:rFonts w:ascii="Georgia" w:hAnsi="Georgia"/>
        </w:rPr>
        <w:t>.</w:t>
      </w:r>
      <w:r w:rsidR="00163B7A">
        <w:rPr>
          <w:rFonts w:ascii="Georgia" w:hAnsi="Georgia"/>
        </w:rPr>
        <w:t xml:space="preserve"> Conditional Use Hearing on their application for approval of mineral extraction operation located on Tax parcel # 09-020.00-104</w:t>
      </w:r>
      <w:r w:rsidR="00096F10">
        <w:rPr>
          <w:rFonts w:ascii="Georgia" w:hAnsi="Georgia"/>
        </w:rPr>
        <w:t xml:space="preserve"> on Meadowlark Drive</w:t>
      </w:r>
      <w:r w:rsidR="00163B7A">
        <w:rPr>
          <w:rFonts w:ascii="Georgia" w:hAnsi="Georgia"/>
        </w:rPr>
        <w:t xml:space="preserve">.  Testimony was given and the hearing was opened for questions from the board and residents.  </w:t>
      </w:r>
    </w:p>
    <w:p w14:paraId="0DF24340" w14:textId="6210F447" w:rsidR="004264D8" w:rsidRDefault="00163B7A" w:rsidP="003D43FA">
      <w:pPr>
        <w:rPr>
          <w:rFonts w:ascii="Georgia" w:hAnsi="Georgia"/>
        </w:rPr>
      </w:pPr>
      <w:r>
        <w:rPr>
          <w:rFonts w:ascii="Georgia" w:hAnsi="Georgia"/>
        </w:rPr>
        <w:t xml:space="preserve">At 8:58 pm, Solicitor Thompson </w:t>
      </w:r>
      <w:r w:rsidR="00FC2454">
        <w:rPr>
          <w:rFonts w:ascii="Georgia" w:hAnsi="Georgia"/>
        </w:rPr>
        <w:t>advised those in attendance that the board would be going into executive session for deliberation</w:t>
      </w:r>
      <w:r>
        <w:rPr>
          <w:rFonts w:ascii="Georgia" w:hAnsi="Georgia"/>
        </w:rPr>
        <w:t xml:space="preserve">.  </w:t>
      </w:r>
      <w:r w:rsidR="004264D8">
        <w:rPr>
          <w:rFonts w:ascii="Georgia" w:hAnsi="Georgia"/>
        </w:rPr>
        <w:t>The</w:t>
      </w:r>
      <w:r w:rsidR="00FC2454">
        <w:rPr>
          <w:rFonts w:ascii="Georgia" w:hAnsi="Georgia"/>
        </w:rPr>
        <w:t xml:space="preserve"> hearing</w:t>
      </w:r>
      <w:r w:rsidR="004264D8">
        <w:rPr>
          <w:rFonts w:ascii="Georgia" w:hAnsi="Georgia"/>
        </w:rPr>
        <w:t xml:space="preserve"> reconvened at 9:10 pm and John stated that the board has decided to defer the decision until they were able to do an onsite visit with the engineer, Tim Go</w:t>
      </w:r>
      <w:r w:rsidR="00FF2A35">
        <w:rPr>
          <w:rFonts w:ascii="Georgia" w:hAnsi="Georgia"/>
        </w:rPr>
        <w:t>u</w:t>
      </w:r>
      <w:r w:rsidR="004264D8">
        <w:rPr>
          <w:rFonts w:ascii="Georgia" w:hAnsi="Georgia"/>
        </w:rPr>
        <w:t>rley and a representative from Bishop Brothers to answer</w:t>
      </w:r>
      <w:r w:rsidR="00FC2454">
        <w:rPr>
          <w:rFonts w:ascii="Georgia" w:hAnsi="Georgia"/>
        </w:rPr>
        <w:t xml:space="preserve"> their</w:t>
      </w:r>
      <w:r w:rsidR="004264D8">
        <w:rPr>
          <w:rFonts w:ascii="Georgia" w:hAnsi="Georgia"/>
        </w:rPr>
        <w:t xml:space="preserve"> questions.  The decision was made to meet on Tuesday, February 16</w:t>
      </w:r>
      <w:r w:rsidR="004264D8" w:rsidRPr="004264D8">
        <w:rPr>
          <w:rFonts w:ascii="Georgia" w:hAnsi="Georgia"/>
          <w:vertAlign w:val="superscript"/>
        </w:rPr>
        <w:t>th</w:t>
      </w:r>
      <w:r w:rsidR="004264D8">
        <w:rPr>
          <w:rFonts w:ascii="Georgia" w:hAnsi="Georgia"/>
        </w:rPr>
        <w:t xml:space="preserve"> at 4 pm at the end of Minard Lane to look at the property. John stated that the board would have a decision prior to the Board of Supervisors meeting on Wednesday, February 24</w:t>
      </w:r>
      <w:r w:rsidR="004264D8" w:rsidRPr="004264D8">
        <w:rPr>
          <w:rFonts w:ascii="Georgia" w:hAnsi="Georgia"/>
          <w:vertAlign w:val="superscript"/>
        </w:rPr>
        <w:t>th</w:t>
      </w:r>
      <w:r w:rsidR="004264D8">
        <w:rPr>
          <w:rFonts w:ascii="Georgia" w:hAnsi="Georgia"/>
        </w:rPr>
        <w:t>, 4:45 PM.  The hearing was concluded by Solicitor Thompson at 9:20 PM.</w:t>
      </w:r>
    </w:p>
    <w:p w14:paraId="201463A5" w14:textId="5B35513D" w:rsidR="00163B7A" w:rsidRDefault="004264D8" w:rsidP="003D43FA">
      <w:pPr>
        <w:rPr>
          <w:rFonts w:ascii="Georgia" w:hAnsi="Georgia"/>
        </w:rPr>
      </w:pPr>
      <w:r>
        <w:rPr>
          <w:rFonts w:ascii="Georgia" w:hAnsi="Georgia"/>
        </w:rPr>
        <w:t xml:space="preserve">The chairwoman </w:t>
      </w:r>
      <w:r w:rsidR="001F419E">
        <w:rPr>
          <w:rFonts w:ascii="Georgia" w:hAnsi="Georgia"/>
        </w:rPr>
        <w:t>took</w:t>
      </w:r>
      <w:r w:rsidR="00FC2454">
        <w:rPr>
          <w:rFonts w:ascii="Georgia" w:hAnsi="Georgia"/>
        </w:rPr>
        <w:t xml:space="preserve"> the board into executive session to discuss personnel issues at 9:25 PM.  They reconvened the meeting at 9:39 PM.</w:t>
      </w:r>
    </w:p>
    <w:p w14:paraId="1C0619B0" w14:textId="29FA9925" w:rsidR="00FC2454" w:rsidRDefault="00FC2454" w:rsidP="003D43FA">
      <w:pPr>
        <w:rPr>
          <w:rFonts w:ascii="Georgia" w:hAnsi="Georgia"/>
        </w:rPr>
      </w:pPr>
      <w:r>
        <w:rPr>
          <w:rFonts w:ascii="Georgia" w:hAnsi="Georgia"/>
        </w:rPr>
        <w:t>On motion of Susan, second by Tressa, the decision was unanimously made to ratify the decision of the Zoning Hearing Board to appoint Taunya Knolles Rosenbloom as its new Solicitor with a $500 annual retainer and an hourly rate of $125.</w:t>
      </w:r>
    </w:p>
    <w:p w14:paraId="0DD1F830" w14:textId="78CBF0E5" w:rsidR="00FC2454" w:rsidRDefault="00FC2454" w:rsidP="003D43FA">
      <w:pPr>
        <w:rPr>
          <w:rFonts w:ascii="Georgia" w:hAnsi="Georgia"/>
        </w:rPr>
      </w:pPr>
      <w:r>
        <w:rPr>
          <w:rFonts w:ascii="Georgia" w:hAnsi="Georgia"/>
        </w:rPr>
        <w:t>On motion of Alan, second by Tressa, the decision was</w:t>
      </w:r>
      <w:r w:rsidR="004B6E39">
        <w:rPr>
          <w:rFonts w:ascii="Georgia" w:hAnsi="Georgia"/>
        </w:rPr>
        <w:t xml:space="preserve"> </w:t>
      </w:r>
      <w:r w:rsidR="00F81ABF">
        <w:rPr>
          <w:rFonts w:ascii="Georgia" w:hAnsi="Georgia"/>
        </w:rPr>
        <w:t>unanimously</w:t>
      </w:r>
      <w:r>
        <w:rPr>
          <w:rFonts w:ascii="Georgia" w:hAnsi="Georgia"/>
        </w:rPr>
        <w:t xml:space="preserve"> made to authorize John to forward an MOU to the Union.</w:t>
      </w:r>
    </w:p>
    <w:p w14:paraId="6F39DA76" w14:textId="0D0FD3B2" w:rsidR="00FC2454" w:rsidRDefault="00FC2454" w:rsidP="003D43FA">
      <w:pPr>
        <w:rPr>
          <w:rFonts w:ascii="Georgia" w:hAnsi="Georgia"/>
        </w:rPr>
      </w:pPr>
      <w:r>
        <w:rPr>
          <w:rFonts w:ascii="Georgia" w:hAnsi="Georgia"/>
        </w:rPr>
        <w:t>On motion of Kirstie, second by Alan, the decision was made</w:t>
      </w:r>
      <w:r w:rsidR="00C82285">
        <w:rPr>
          <w:rFonts w:ascii="Georgia" w:hAnsi="Georgia"/>
        </w:rPr>
        <w:t xml:space="preserve"> unanimously</w:t>
      </w:r>
      <w:r>
        <w:rPr>
          <w:rFonts w:ascii="Georgia" w:hAnsi="Georgia"/>
        </w:rPr>
        <w:t xml:space="preserve"> to have Tressa sign a Certificate of Appreciation for 30 years of service for auditor Jane T. Watson.</w:t>
      </w:r>
    </w:p>
    <w:p w14:paraId="345BC4D6" w14:textId="0911F8F7" w:rsidR="00FC2454" w:rsidRDefault="00FC2454" w:rsidP="003D43FA">
      <w:pPr>
        <w:rPr>
          <w:rFonts w:ascii="Georgia" w:hAnsi="Georgia"/>
        </w:rPr>
      </w:pPr>
      <w:r>
        <w:rPr>
          <w:rFonts w:ascii="Georgia" w:hAnsi="Georgia"/>
        </w:rPr>
        <w:t xml:space="preserve">On motion of Susan, second by Alan, </w:t>
      </w:r>
      <w:r w:rsidR="00C82285">
        <w:rPr>
          <w:rFonts w:ascii="Georgia" w:hAnsi="Georgia"/>
        </w:rPr>
        <w:t xml:space="preserve">it was unanimous to adjourn the </w:t>
      </w:r>
      <w:r>
        <w:rPr>
          <w:rFonts w:ascii="Georgia" w:hAnsi="Georgia"/>
        </w:rPr>
        <w:t>meeting at 9:45 PM.</w:t>
      </w:r>
    </w:p>
    <w:p w14:paraId="4AD63B33" w14:textId="49A0EEA9" w:rsidR="003D49C3" w:rsidRDefault="003D49C3" w:rsidP="003D43FA">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Respectfully submitted,</w:t>
      </w:r>
    </w:p>
    <w:p w14:paraId="3DF09F7D" w14:textId="53234CEF" w:rsidR="003D49C3" w:rsidRDefault="003D49C3" w:rsidP="003D43FA">
      <w:pPr>
        <w:rPr>
          <w:rFonts w:ascii="Georgia" w:hAnsi="Georgia"/>
        </w:rPr>
      </w:pPr>
    </w:p>
    <w:p w14:paraId="52C8E641" w14:textId="5896A162" w:rsidR="003D49C3" w:rsidRDefault="003D49C3" w:rsidP="003D49C3">
      <w:pPr>
        <w:pStyle w:val="NoSpacing"/>
      </w:pPr>
      <w:r>
        <w:tab/>
      </w:r>
      <w:r>
        <w:tab/>
      </w:r>
      <w:r>
        <w:tab/>
      </w:r>
      <w:r>
        <w:tab/>
      </w:r>
      <w:r>
        <w:tab/>
      </w:r>
      <w:r>
        <w:tab/>
        <w:t>Michelle Rude</w:t>
      </w:r>
    </w:p>
    <w:p w14:paraId="25BA125B" w14:textId="02730BC2" w:rsidR="003D49C3" w:rsidRDefault="003D49C3" w:rsidP="003D49C3">
      <w:pPr>
        <w:pStyle w:val="NoSpacing"/>
      </w:pPr>
      <w:r>
        <w:tab/>
      </w:r>
      <w:r>
        <w:tab/>
      </w:r>
      <w:r>
        <w:tab/>
      </w:r>
      <w:r>
        <w:tab/>
      </w:r>
      <w:r>
        <w:tab/>
      </w:r>
      <w:r>
        <w:tab/>
        <w:t>Athens Twp. Administrative Secretary</w:t>
      </w:r>
    </w:p>
    <w:p w14:paraId="1FCB50BE" w14:textId="46C5FD62" w:rsidR="00163B7A" w:rsidRPr="003D43FA" w:rsidRDefault="003D49C3" w:rsidP="003D49C3">
      <w:pPr>
        <w:pStyle w:val="NoSpacing"/>
      </w:pPr>
      <w:r>
        <w:tab/>
      </w:r>
      <w:r>
        <w:tab/>
      </w:r>
      <w:r>
        <w:tab/>
      </w:r>
      <w:r>
        <w:tab/>
      </w:r>
      <w:r>
        <w:tab/>
      </w:r>
      <w:r>
        <w:tab/>
      </w:r>
    </w:p>
    <w:sectPr w:rsidR="00163B7A" w:rsidRPr="003D43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6EFCA" w14:textId="77777777" w:rsidR="00963319" w:rsidRDefault="00963319" w:rsidP="00DE04E3">
      <w:pPr>
        <w:spacing w:after="0" w:line="240" w:lineRule="auto"/>
      </w:pPr>
      <w:r>
        <w:separator/>
      </w:r>
    </w:p>
  </w:endnote>
  <w:endnote w:type="continuationSeparator" w:id="0">
    <w:p w14:paraId="50F0DFC8" w14:textId="77777777" w:rsidR="00963319" w:rsidRDefault="00963319" w:rsidP="00DE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D12C" w14:textId="77777777" w:rsidR="00DE04E3" w:rsidRDefault="00DE0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6DBA5" w14:textId="77777777" w:rsidR="00DE04E3" w:rsidRDefault="00DE0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9C7F" w14:textId="77777777" w:rsidR="00DE04E3" w:rsidRDefault="00DE0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A3D4" w14:textId="77777777" w:rsidR="00963319" w:rsidRDefault="00963319" w:rsidP="00DE04E3">
      <w:pPr>
        <w:spacing w:after="0" w:line="240" w:lineRule="auto"/>
      </w:pPr>
      <w:r>
        <w:separator/>
      </w:r>
    </w:p>
  </w:footnote>
  <w:footnote w:type="continuationSeparator" w:id="0">
    <w:p w14:paraId="28004DBF" w14:textId="77777777" w:rsidR="00963319" w:rsidRDefault="00963319" w:rsidP="00DE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7C00" w14:textId="7BB97D7C" w:rsidR="00DE04E3" w:rsidRDefault="00DE0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8CEF4" w14:textId="160FF57C" w:rsidR="00DE04E3" w:rsidRDefault="00DE0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010A" w14:textId="1C156467" w:rsidR="00DE04E3" w:rsidRDefault="00DE0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FA"/>
    <w:rsid w:val="00096F10"/>
    <w:rsid w:val="000D05FE"/>
    <w:rsid w:val="00163B7A"/>
    <w:rsid w:val="001916F7"/>
    <w:rsid w:val="001B66FC"/>
    <w:rsid w:val="001F419E"/>
    <w:rsid w:val="003D43FA"/>
    <w:rsid w:val="003D49C3"/>
    <w:rsid w:val="004264D8"/>
    <w:rsid w:val="004B6E39"/>
    <w:rsid w:val="00500803"/>
    <w:rsid w:val="00565E2C"/>
    <w:rsid w:val="005F0D03"/>
    <w:rsid w:val="00963319"/>
    <w:rsid w:val="00A32CA9"/>
    <w:rsid w:val="00BC3BAD"/>
    <w:rsid w:val="00C4436C"/>
    <w:rsid w:val="00C82285"/>
    <w:rsid w:val="00CF561F"/>
    <w:rsid w:val="00DE04E3"/>
    <w:rsid w:val="00E66602"/>
    <w:rsid w:val="00F81ABF"/>
    <w:rsid w:val="00FC2454"/>
    <w:rsid w:val="00FF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1821"/>
  <w15:chartTrackingRefBased/>
  <w15:docId w15:val="{83AED719-C38D-4524-9F53-5308F844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E3"/>
  </w:style>
  <w:style w:type="paragraph" w:styleId="Footer">
    <w:name w:val="footer"/>
    <w:basedOn w:val="Normal"/>
    <w:link w:val="FooterChar"/>
    <w:uiPriority w:val="99"/>
    <w:unhideWhenUsed/>
    <w:rsid w:val="00DE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E3"/>
  </w:style>
  <w:style w:type="paragraph" w:styleId="BalloonText">
    <w:name w:val="Balloon Text"/>
    <w:basedOn w:val="Normal"/>
    <w:link w:val="BalloonTextChar"/>
    <w:uiPriority w:val="99"/>
    <w:semiHidden/>
    <w:unhideWhenUsed/>
    <w:rsid w:val="003D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C3"/>
    <w:rPr>
      <w:rFonts w:ascii="Segoe UI" w:hAnsi="Segoe UI" w:cs="Segoe UI"/>
      <w:sz w:val="18"/>
      <w:szCs w:val="18"/>
    </w:rPr>
  </w:style>
  <w:style w:type="paragraph" w:styleId="NoSpacing">
    <w:name w:val="No Spacing"/>
    <w:uiPriority w:val="1"/>
    <w:qFormat/>
    <w:rsid w:val="003D4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Scardina</dc:creator>
  <cp:keywords/>
  <dc:description/>
  <cp:lastModifiedBy>Cindy</cp:lastModifiedBy>
  <cp:revision>2</cp:revision>
  <cp:lastPrinted>2021-02-25T13:13:00Z</cp:lastPrinted>
  <dcterms:created xsi:type="dcterms:W3CDTF">2021-02-26T13:59:00Z</dcterms:created>
  <dcterms:modified xsi:type="dcterms:W3CDTF">2021-02-26T13:59:00Z</dcterms:modified>
</cp:coreProperties>
</file>