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EB" w:rsidRDefault="000E7A58" w:rsidP="000E7A58">
      <w:pPr>
        <w:pStyle w:val="NoSpacing"/>
        <w:jc w:val="center"/>
        <w:rPr>
          <w:sz w:val="24"/>
          <w:szCs w:val="24"/>
        </w:rPr>
      </w:pPr>
      <w:bookmarkStart w:id="0" w:name="_GoBack"/>
      <w:bookmarkEnd w:id="0"/>
      <w:r>
        <w:rPr>
          <w:sz w:val="24"/>
          <w:szCs w:val="24"/>
        </w:rPr>
        <w:t>ATHENS TOWNSHIP SUPERVISORS</w:t>
      </w:r>
    </w:p>
    <w:p w:rsidR="000E7A58" w:rsidRDefault="000E7A58" w:rsidP="000E7A58">
      <w:pPr>
        <w:pStyle w:val="NoSpacing"/>
        <w:jc w:val="center"/>
        <w:rPr>
          <w:sz w:val="24"/>
          <w:szCs w:val="24"/>
        </w:rPr>
      </w:pPr>
      <w:r>
        <w:rPr>
          <w:sz w:val="24"/>
          <w:szCs w:val="24"/>
        </w:rPr>
        <w:t>February 16, 2021      4 PM      Special Meeting</w:t>
      </w:r>
    </w:p>
    <w:p w:rsidR="000E7A58" w:rsidRDefault="000E7A58" w:rsidP="000E7A58">
      <w:pPr>
        <w:pStyle w:val="NoSpacing"/>
        <w:jc w:val="center"/>
        <w:rPr>
          <w:sz w:val="24"/>
          <w:szCs w:val="24"/>
        </w:rPr>
      </w:pPr>
    </w:p>
    <w:p w:rsidR="000E7A58" w:rsidRDefault="000E7A58" w:rsidP="000E7A58">
      <w:pPr>
        <w:pStyle w:val="NoSpacing"/>
        <w:jc w:val="both"/>
        <w:rPr>
          <w:sz w:val="24"/>
          <w:szCs w:val="24"/>
        </w:rPr>
      </w:pPr>
    </w:p>
    <w:p w:rsidR="000E7A58" w:rsidRDefault="000E7A58" w:rsidP="000E7A58">
      <w:pPr>
        <w:pStyle w:val="NoSpacing"/>
        <w:jc w:val="both"/>
        <w:rPr>
          <w:sz w:val="24"/>
          <w:szCs w:val="24"/>
        </w:rPr>
      </w:pPr>
      <w:r>
        <w:rPr>
          <w:sz w:val="24"/>
          <w:szCs w:val="24"/>
        </w:rPr>
        <w:t>The meeting was called to order at 4:10 PM by Chairwoman Tressa Heffron.  Supervisors also present were Kirstie Lake, Christine Vough, Alan Burgess and Susan Seck.  Solicitor John Thompson was also in attendance.  Tressa led everyone in the Pledge of Allegiance.</w:t>
      </w:r>
    </w:p>
    <w:p w:rsidR="000E7A58" w:rsidRDefault="000E7A58" w:rsidP="000E7A58">
      <w:pPr>
        <w:pStyle w:val="NoSpacing"/>
        <w:jc w:val="both"/>
        <w:rPr>
          <w:sz w:val="24"/>
          <w:szCs w:val="24"/>
        </w:rPr>
      </w:pPr>
    </w:p>
    <w:p w:rsidR="000E7A58" w:rsidRDefault="000E7A58" w:rsidP="000E7A58">
      <w:pPr>
        <w:pStyle w:val="NoSpacing"/>
        <w:jc w:val="both"/>
        <w:rPr>
          <w:sz w:val="24"/>
          <w:szCs w:val="24"/>
        </w:rPr>
      </w:pPr>
      <w:r>
        <w:rPr>
          <w:sz w:val="24"/>
          <w:szCs w:val="24"/>
        </w:rPr>
        <w:t xml:space="preserve">Chairwoman Heffron recessed the special meeting to take the Board into executive session for </w:t>
      </w:r>
      <w:r w:rsidR="00E34ED2">
        <w:rPr>
          <w:sz w:val="24"/>
          <w:szCs w:val="24"/>
        </w:rPr>
        <w:t xml:space="preserve">personnel and </w:t>
      </w:r>
      <w:r>
        <w:rPr>
          <w:sz w:val="24"/>
          <w:szCs w:val="24"/>
        </w:rPr>
        <w:t>pending litigation.  The special meeting reconvened at 5:26 PM.</w:t>
      </w:r>
    </w:p>
    <w:p w:rsidR="000E7A58" w:rsidRDefault="000E7A58" w:rsidP="000E7A58">
      <w:pPr>
        <w:pStyle w:val="NoSpacing"/>
        <w:jc w:val="both"/>
        <w:rPr>
          <w:sz w:val="24"/>
          <w:szCs w:val="24"/>
        </w:rPr>
      </w:pPr>
    </w:p>
    <w:p w:rsidR="000E7A58" w:rsidRDefault="000E7A58" w:rsidP="000E7A58">
      <w:pPr>
        <w:pStyle w:val="NoSpacing"/>
        <w:jc w:val="both"/>
        <w:rPr>
          <w:sz w:val="24"/>
          <w:szCs w:val="24"/>
        </w:rPr>
      </w:pPr>
      <w:r>
        <w:rPr>
          <w:sz w:val="24"/>
          <w:szCs w:val="24"/>
        </w:rPr>
        <w:t xml:space="preserve">Two people </w:t>
      </w:r>
      <w:r w:rsidR="00962CCD">
        <w:rPr>
          <w:sz w:val="24"/>
          <w:szCs w:val="24"/>
        </w:rPr>
        <w:t>had been waiting</w:t>
      </w:r>
      <w:r>
        <w:rPr>
          <w:sz w:val="24"/>
          <w:szCs w:val="24"/>
        </w:rPr>
        <w:t xml:space="preserve"> and asked to speak to the Board.  </w:t>
      </w:r>
      <w:proofErr w:type="spellStart"/>
      <w:r>
        <w:rPr>
          <w:sz w:val="24"/>
          <w:szCs w:val="24"/>
        </w:rPr>
        <w:t>Jaimee</w:t>
      </w:r>
      <w:proofErr w:type="spellEnd"/>
      <w:r>
        <w:rPr>
          <w:sz w:val="24"/>
          <w:szCs w:val="24"/>
        </w:rPr>
        <w:t xml:space="preserve"> </w:t>
      </w:r>
      <w:proofErr w:type="spellStart"/>
      <w:r>
        <w:rPr>
          <w:sz w:val="24"/>
          <w:szCs w:val="24"/>
        </w:rPr>
        <w:t>Alsing</w:t>
      </w:r>
      <w:proofErr w:type="spellEnd"/>
      <w:r>
        <w:rPr>
          <w:sz w:val="24"/>
          <w:szCs w:val="24"/>
        </w:rPr>
        <w:t xml:space="preserve">, 383 Litchfield Rd., had concerns about the eagles and asked if the </w:t>
      </w:r>
      <w:r w:rsidR="00962CCD">
        <w:rPr>
          <w:sz w:val="24"/>
          <w:szCs w:val="24"/>
        </w:rPr>
        <w:t>conservation d</w:t>
      </w:r>
      <w:r>
        <w:rPr>
          <w:sz w:val="24"/>
          <w:szCs w:val="24"/>
        </w:rPr>
        <w:t>istrict o</w:t>
      </w:r>
      <w:r w:rsidR="00962CCD">
        <w:rPr>
          <w:sz w:val="24"/>
          <w:szCs w:val="24"/>
        </w:rPr>
        <w:t>r wildlife d</w:t>
      </w:r>
      <w:r>
        <w:rPr>
          <w:sz w:val="24"/>
          <w:szCs w:val="24"/>
        </w:rPr>
        <w:t>epartment confirm they are outside the project property?</w:t>
      </w:r>
    </w:p>
    <w:p w:rsidR="000E7A58" w:rsidRDefault="000E7A58" w:rsidP="000E7A58">
      <w:pPr>
        <w:pStyle w:val="NoSpacing"/>
        <w:jc w:val="both"/>
        <w:rPr>
          <w:sz w:val="24"/>
          <w:szCs w:val="24"/>
        </w:rPr>
      </w:pPr>
    </w:p>
    <w:p w:rsidR="000E7A58" w:rsidRDefault="000E7A58" w:rsidP="000E7A58">
      <w:pPr>
        <w:pStyle w:val="NoSpacing"/>
        <w:jc w:val="both"/>
        <w:rPr>
          <w:sz w:val="24"/>
          <w:szCs w:val="24"/>
        </w:rPr>
      </w:pPr>
      <w:r>
        <w:rPr>
          <w:sz w:val="24"/>
          <w:szCs w:val="24"/>
        </w:rPr>
        <w:t>Deborah Allen, 1 Lois Lane, said the 100 ft. berm is a concern to her.  Digging that land that close to the river – how is that okay?  They will have to comply with the floodplain ordinance.  She wanted to know how the bridge traffic would be impacted by the 30 trucks</w:t>
      </w:r>
      <w:r w:rsidR="00962CCD">
        <w:rPr>
          <w:sz w:val="24"/>
          <w:szCs w:val="24"/>
        </w:rPr>
        <w:t xml:space="preserve"> or 60 trips?  She said there is an eagle nest across the river – work with the conservation and wildlife department.  Deborah also said </w:t>
      </w:r>
      <w:proofErr w:type="spellStart"/>
      <w:r w:rsidR="00962CCD">
        <w:rPr>
          <w:sz w:val="24"/>
          <w:szCs w:val="24"/>
        </w:rPr>
        <w:t>Jaimee</w:t>
      </w:r>
      <w:proofErr w:type="spellEnd"/>
      <w:r w:rsidR="00962CCD">
        <w:rPr>
          <w:sz w:val="24"/>
          <w:szCs w:val="24"/>
        </w:rPr>
        <w:t xml:space="preserve"> sent a letter to Yaw – he knew nothing about it.  Not a typical concern of a senator.  She said she can hear blasting possibly (thinks it might be from the test) and is concerned by that because of the location with sound and vibration.  </w:t>
      </w:r>
      <w:r w:rsidR="007D3086">
        <w:rPr>
          <w:sz w:val="24"/>
          <w:szCs w:val="24"/>
        </w:rPr>
        <w:t>The residents have a conflict with the project.</w:t>
      </w:r>
    </w:p>
    <w:p w:rsidR="00962CCD" w:rsidRDefault="00962CCD" w:rsidP="000E7A58">
      <w:pPr>
        <w:pStyle w:val="NoSpacing"/>
        <w:jc w:val="both"/>
        <w:rPr>
          <w:sz w:val="24"/>
          <w:szCs w:val="24"/>
        </w:rPr>
      </w:pPr>
    </w:p>
    <w:p w:rsidR="00962CCD" w:rsidRDefault="00962CCD" w:rsidP="000E7A58">
      <w:pPr>
        <w:pStyle w:val="NoSpacing"/>
        <w:jc w:val="both"/>
        <w:rPr>
          <w:sz w:val="24"/>
          <w:szCs w:val="24"/>
        </w:rPr>
      </w:pPr>
      <w:proofErr w:type="spellStart"/>
      <w:r>
        <w:rPr>
          <w:sz w:val="24"/>
          <w:szCs w:val="24"/>
        </w:rPr>
        <w:t>Jaimee</w:t>
      </w:r>
      <w:proofErr w:type="spellEnd"/>
      <w:r>
        <w:rPr>
          <w:sz w:val="24"/>
          <w:szCs w:val="24"/>
        </w:rPr>
        <w:t xml:space="preserve"> </w:t>
      </w:r>
      <w:proofErr w:type="spellStart"/>
      <w:r>
        <w:rPr>
          <w:sz w:val="24"/>
          <w:szCs w:val="24"/>
        </w:rPr>
        <w:t>Alsing</w:t>
      </w:r>
      <w:proofErr w:type="spellEnd"/>
      <w:r>
        <w:rPr>
          <w:sz w:val="24"/>
          <w:szCs w:val="24"/>
        </w:rPr>
        <w:t xml:space="preserve"> added she is concerned with property values of her rental property due to the mine.</w:t>
      </w:r>
    </w:p>
    <w:p w:rsidR="00962CCD" w:rsidRDefault="00962CCD" w:rsidP="000E7A58">
      <w:pPr>
        <w:pStyle w:val="NoSpacing"/>
        <w:jc w:val="both"/>
        <w:rPr>
          <w:sz w:val="24"/>
          <w:szCs w:val="24"/>
        </w:rPr>
      </w:pPr>
    </w:p>
    <w:p w:rsidR="00962CCD" w:rsidRDefault="00962CCD" w:rsidP="000E7A58">
      <w:pPr>
        <w:pStyle w:val="NoSpacing"/>
        <w:jc w:val="both"/>
        <w:rPr>
          <w:sz w:val="24"/>
          <w:szCs w:val="24"/>
        </w:rPr>
      </w:pPr>
      <w:r>
        <w:rPr>
          <w:sz w:val="24"/>
          <w:szCs w:val="24"/>
        </w:rPr>
        <w:t>There being no further business, on motion of Susan, second by Christine, it was unanimous to adjourn the meeting at 5:45 PM.</w:t>
      </w:r>
    </w:p>
    <w:p w:rsidR="00962CCD" w:rsidRDefault="00962CCD" w:rsidP="000E7A58">
      <w:pPr>
        <w:pStyle w:val="NoSpacing"/>
        <w:jc w:val="both"/>
        <w:rPr>
          <w:sz w:val="24"/>
          <w:szCs w:val="24"/>
        </w:rPr>
      </w:pPr>
    </w:p>
    <w:p w:rsidR="00962CCD" w:rsidRDefault="00962CCD" w:rsidP="000E7A5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962CCD" w:rsidRDefault="00962CCD" w:rsidP="000E7A58">
      <w:pPr>
        <w:pStyle w:val="NoSpacing"/>
        <w:jc w:val="both"/>
        <w:rPr>
          <w:sz w:val="24"/>
          <w:szCs w:val="24"/>
        </w:rPr>
      </w:pPr>
    </w:p>
    <w:p w:rsidR="00962CCD" w:rsidRDefault="00962CCD" w:rsidP="000E7A58">
      <w:pPr>
        <w:pStyle w:val="NoSpacing"/>
        <w:jc w:val="both"/>
        <w:rPr>
          <w:sz w:val="24"/>
          <w:szCs w:val="24"/>
        </w:rPr>
      </w:pPr>
    </w:p>
    <w:p w:rsidR="00962CCD" w:rsidRDefault="00962CCD" w:rsidP="000E7A58">
      <w:pPr>
        <w:pStyle w:val="NoSpacing"/>
        <w:jc w:val="both"/>
        <w:rPr>
          <w:sz w:val="24"/>
          <w:szCs w:val="24"/>
        </w:rPr>
      </w:pPr>
    </w:p>
    <w:p w:rsidR="00962CCD" w:rsidRDefault="00962CCD" w:rsidP="000E7A5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Tressa Heffron</w:t>
      </w:r>
    </w:p>
    <w:p w:rsidR="00962CCD" w:rsidRPr="000E7A58" w:rsidRDefault="00962CCD" w:rsidP="000E7A5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Acting Secretary</w:t>
      </w:r>
    </w:p>
    <w:sectPr w:rsidR="00962CCD" w:rsidRPr="000E7A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16" w:rsidRDefault="009B4B16" w:rsidP="00E34ED2">
      <w:pPr>
        <w:spacing w:after="0" w:line="240" w:lineRule="auto"/>
      </w:pPr>
      <w:r>
        <w:separator/>
      </w:r>
    </w:p>
  </w:endnote>
  <w:endnote w:type="continuationSeparator" w:id="0">
    <w:p w:rsidR="009B4B16" w:rsidRDefault="009B4B16" w:rsidP="00E3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16" w:rsidRDefault="009B4B16" w:rsidP="00E34ED2">
      <w:pPr>
        <w:spacing w:after="0" w:line="240" w:lineRule="auto"/>
      </w:pPr>
      <w:r>
        <w:separator/>
      </w:r>
    </w:p>
  </w:footnote>
  <w:footnote w:type="continuationSeparator" w:id="0">
    <w:p w:rsidR="009B4B16" w:rsidRDefault="009B4B16" w:rsidP="00E3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D2" w:rsidRDefault="00E34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58"/>
    <w:rsid w:val="0004509E"/>
    <w:rsid w:val="000E7A58"/>
    <w:rsid w:val="00347311"/>
    <w:rsid w:val="004943F1"/>
    <w:rsid w:val="005B67CF"/>
    <w:rsid w:val="007D3086"/>
    <w:rsid w:val="008B3E8C"/>
    <w:rsid w:val="00962CCD"/>
    <w:rsid w:val="009B4B16"/>
    <w:rsid w:val="00BF4BEB"/>
    <w:rsid w:val="00E3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3C84F-FD46-4F9B-BD55-59E0C71B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A58"/>
    <w:pPr>
      <w:spacing w:after="0" w:line="240" w:lineRule="auto"/>
    </w:pPr>
  </w:style>
  <w:style w:type="paragraph" w:styleId="Header">
    <w:name w:val="header"/>
    <w:basedOn w:val="Normal"/>
    <w:link w:val="HeaderChar"/>
    <w:uiPriority w:val="99"/>
    <w:unhideWhenUsed/>
    <w:rsid w:val="00E3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D2"/>
  </w:style>
  <w:style w:type="paragraph" w:styleId="Footer">
    <w:name w:val="footer"/>
    <w:basedOn w:val="Normal"/>
    <w:link w:val="FooterChar"/>
    <w:uiPriority w:val="99"/>
    <w:unhideWhenUsed/>
    <w:rsid w:val="00E3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RobinSmith</dc:creator>
  <cp:keywords/>
  <dc:description/>
  <cp:lastModifiedBy>Cindy</cp:lastModifiedBy>
  <cp:revision>2</cp:revision>
  <dcterms:created xsi:type="dcterms:W3CDTF">2021-02-26T14:00:00Z</dcterms:created>
  <dcterms:modified xsi:type="dcterms:W3CDTF">2021-02-26T14:00:00Z</dcterms:modified>
</cp:coreProperties>
</file>